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B7" w:rsidRPr="00E64FD4" w:rsidRDefault="00610AB7" w:rsidP="00E64FD4">
      <w:pPr>
        <w:pStyle w:val="Heading1"/>
        <w:jc w:val="center"/>
        <w:rPr>
          <w:b/>
        </w:rPr>
      </w:pPr>
      <w:r w:rsidRPr="00E64FD4">
        <w:rPr>
          <w:b/>
        </w:rPr>
        <w:t>Protect</w:t>
      </w:r>
      <w:r w:rsidR="00E64FD4" w:rsidRPr="00E64FD4">
        <w:rPr>
          <w:b/>
        </w:rPr>
        <w:t>ing Human Research Participants</w:t>
      </w:r>
    </w:p>
    <w:p w:rsidR="00610AB7" w:rsidRDefault="00610AB7" w:rsidP="00E64FD4">
      <w:pPr>
        <w:pStyle w:val="Heading2"/>
        <w:jc w:val="center"/>
      </w:pPr>
      <w:r w:rsidRPr="00610AB7">
        <w:t>Quiz Questions</w:t>
      </w:r>
    </w:p>
    <w:p w:rsidR="00E64FD4" w:rsidRPr="00E64FD4" w:rsidRDefault="00E64FD4" w:rsidP="00E64FD4"/>
    <w:p w:rsidR="00610AB7" w:rsidRPr="00E14614" w:rsidRDefault="00610AB7" w:rsidP="00610AB7">
      <w:pPr>
        <w:rPr>
          <w:sz w:val="20"/>
          <w:szCs w:val="20"/>
        </w:rPr>
      </w:pPr>
      <w:r w:rsidRPr="00E14614">
        <w:rPr>
          <w:sz w:val="20"/>
          <w:szCs w:val="20"/>
        </w:rPr>
        <w:t xml:space="preserve">Please </w:t>
      </w:r>
      <w:r w:rsidR="00E64FD4" w:rsidRPr="00E14614">
        <w:rPr>
          <w:sz w:val="20"/>
          <w:szCs w:val="20"/>
        </w:rPr>
        <w:t xml:space="preserve">select the </w:t>
      </w:r>
      <w:r w:rsidR="00795E1E">
        <w:rPr>
          <w:sz w:val="20"/>
          <w:szCs w:val="20"/>
        </w:rPr>
        <w:t xml:space="preserve">response that best answers the question by entering the corresponding letter.  Once complete, </w:t>
      </w:r>
      <w:r w:rsidRPr="00E14614">
        <w:rPr>
          <w:sz w:val="20"/>
          <w:szCs w:val="20"/>
        </w:rPr>
        <w:t>sign (type name and date) the form</w:t>
      </w:r>
      <w:r w:rsidR="00E64FD4" w:rsidRPr="00E14614">
        <w:rPr>
          <w:sz w:val="20"/>
          <w:szCs w:val="20"/>
        </w:rPr>
        <w:t>,</w:t>
      </w:r>
      <w:r w:rsidRPr="00E14614">
        <w:rPr>
          <w:sz w:val="20"/>
          <w:szCs w:val="20"/>
        </w:rPr>
        <w:t xml:space="preserve"> a</w:t>
      </w:r>
      <w:r w:rsidR="00E64FD4" w:rsidRPr="00E14614">
        <w:rPr>
          <w:sz w:val="20"/>
          <w:szCs w:val="20"/>
        </w:rPr>
        <w:t xml:space="preserve">nd submit to </w:t>
      </w:r>
      <w:hyperlink r:id="rId5" w:history="1">
        <w:r w:rsidR="00E64FD4" w:rsidRPr="00E14614">
          <w:rPr>
            <w:rStyle w:val="Hyperlink"/>
            <w:sz w:val="20"/>
            <w:szCs w:val="20"/>
          </w:rPr>
          <w:t>hsirb@davidson.edu</w:t>
        </w:r>
      </w:hyperlink>
      <w:r w:rsidR="00E64FD4" w:rsidRPr="00E14614">
        <w:rPr>
          <w:sz w:val="20"/>
          <w:szCs w:val="20"/>
        </w:rPr>
        <w:t xml:space="preserve">. </w:t>
      </w:r>
      <w:r w:rsidRPr="00E14614">
        <w:rPr>
          <w:sz w:val="20"/>
          <w:szCs w:val="20"/>
        </w:rPr>
        <w:t xml:space="preserve"> A training certific</w:t>
      </w:r>
      <w:r w:rsidR="00CE36FB">
        <w:rPr>
          <w:sz w:val="20"/>
          <w:szCs w:val="20"/>
        </w:rPr>
        <w:t xml:space="preserve">ate </w:t>
      </w:r>
      <w:proofErr w:type="gramStart"/>
      <w:r w:rsidR="00CE36FB">
        <w:rPr>
          <w:sz w:val="20"/>
          <w:szCs w:val="20"/>
        </w:rPr>
        <w:t>will be issued</w:t>
      </w:r>
      <w:proofErr w:type="gramEnd"/>
      <w:r w:rsidR="00CE36FB">
        <w:rPr>
          <w:sz w:val="20"/>
          <w:szCs w:val="20"/>
        </w:rPr>
        <w:t xml:space="preserve"> upon receipt of completed quiz with no more than two missed questions.</w:t>
      </w:r>
      <w:r w:rsidR="00795E1E">
        <w:rPr>
          <w:sz w:val="20"/>
          <w:szCs w:val="20"/>
        </w:rPr>
        <w:t xml:space="preserve">  </w:t>
      </w:r>
    </w:p>
    <w:p w:rsidR="00211041" w:rsidRPr="009D0B97" w:rsidRDefault="0037531B" w:rsidP="0072521A">
      <w:pPr>
        <w:pStyle w:val="ListParagraph"/>
        <w:ind w:left="-630"/>
        <w:rPr>
          <w:b/>
          <w:sz w:val="24"/>
          <w:szCs w:val="24"/>
        </w:rPr>
      </w:pPr>
      <w:r w:rsidRPr="0037531B">
        <w:rPr>
          <w:sz w:val="32"/>
          <w:szCs w:val="32"/>
        </w:rPr>
        <w:fldChar w:fldCharType="begin">
          <w:ffData>
            <w:name w:val="Text1"/>
            <w:enabled/>
            <w:calcOnExit w:val="0"/>
            <w:textInput>
              <w:maxLength w:val="2"/>
              <w:format w:val="UPPERCASE"/>
            </w:textInput>
          </w:ffData>
        </w:fldChar>
      </w:r>
      <w:bookmarkStart w:id="0" w:name="Text1"/>
      <w:r w:rsidRPr="0037531B">
        <w:rPr>
          <w:sz w:val="32"/>
          <w:szCs w:val="32"/>
        </w:rPr>
        <w:instrText xml:space="preserve"> FORMTEXT </w:instrText>
      </w:r>
      <w:r w:rsidRPr="0037531B">
        <w:rPr>
          <w:sz w:val="32"/>
          <w:szCs w:val="32"/>
        </w:rPr>
      </w:r>
      <w:r w:rsidRPr="0037531B">
        <w:rPr>
          <w:sz w:val="32"/>
          <w:szCs w:val="32"/>
        </w:rPr>
        <w:fldChar w:fldCharType="separate"/>
      </w:r>
      <w:bookmarkStart w:id="1" w:name="_GoBack"/>
      <w:r w:rsidRPr="0037531B">
        <w:rPr>
          <w:noProof/>
          <w:sz w:val="32"/>
          <w:szCs w:val="32"/>
        </w:rPr>
        <w:t> </w:t>
      </w:r>
      <w:r w:rsidRPr="0037531B">
        <w:rPr>
          <w:noProof/>
          <w:sz w:val="32"/>
          <w:szCs w:val="32"/>
        </w:rPr>
        <w:t> </w:t>
      </w:r>
      <w:bookmarkEnd w:id="1"/>
      <w:r w:rsidRPr="0037531B">
        <w:rPr>
          <w:sz w:val="32"/>
          <w:szCs w:val="32"/>
        </w:rPr>
        <w:fldChar w:fldCharType="end"/>
      </w:r>
      <w:bookmarkEnd w:id="0"/>
      <w:r w:rsidR="0072521A">
        <w:rPr>
          <w:sz w:val="24"/>
          <w:szCs w:val="24"/>
        </w:rPr>
        <w:t xml:space="preserve"> </w:t>
      </w:r>
      <w:r w:rsidR="009D0B97">
        <w:rPr>
          <w:sz w:val="24"/>
          <w:szCs w:val="24"/>
        </w:rPr>
        <w:t xml:space="preserve">    </w:t>
      </w:r>
      <w:r w:rsidR="0072521A" w:rsidRPr="009D0B97">
        <w:rPr>
          <w:b/>
          <w:sz w:val="24"/>
          <w:szCs w:val="24"/>
        </w:rPr>
        <w:t xml:space="preserve">1. </w:t>
      </w:r>
      <w:r w:rsidR="00211041" w:rsidRPr="009D0B97">
        <w:rPr>
          <w:b/>
          <w:sz w:val="24"/>
          <w:szCs w:val="24"/>
        </w:rPr>
        <w:t>The Belmont Report is significant because:</w:t>
      </w:r>
    </w:p>
    <w:p w:rsidR="00211041" w:rsidRDefault="00211041" w:rsidP="002C5A76">
      <w:pPr>
        <w:pStyle w:val="ListParagraph"/>
        <w:numPr>
          <w:ilvl w:val="0"/>
          <w:numId w:val="12"/>
        </w:numPr>
        <w:ind w:left="540" w:hanging="270"/>
        <w:rPr>
          <w:sz w:val="24"/>
          <w:szCs w:val="24"/>
        </w:rPr>
      </w:pPr>
      <w:r>
        <w:rPr>
          <w:sz w:val="24"/>
          <w:szCs w:val="24"/>
        </w:rPr>
        <w:t xml:space="preserve">It was written by the </w:t>
      </w:r>
      <w:r w:rsidRPr="00211041">
        <w:rPr>
          <w:sz w:val="24"/>
          <w:szCs w:val="24"/>
        </w:rPr>
        <w:t>National Commission for the Protection of Human Subjects of Biomedical and Behavioral Research</w:t>
      </w:r>
    </w:p>
    <w:p w:rsidR="00CE36FB" w:rsidRDefault="00CE36FB" w:rsidP="002C5A76">
      <w:pPr>
        <w:pStyle w:val="ListParagraph"/>
        <w:numPr>
          <w:ilvl w:val="0"/>
          <w:numId w:val="12"/>
        </w:numPr>
        <w:ind w:left="540" w:hanging="270"/>
        <w:rPr>
          <w:sz w:val="24"/>
          <w:szCs w:val="24"/>
        </w:rPr>
      </w:pPr>
      <w:r>
        <w:rPr>
          <w:sz w:val="24"/>
          <w:szCs w:val="24"/>
        </w:rPr>
        <w:t>Belmont is another word for informed consent</w:t>
      </w:r>
      <w:r>
        <w:rPr>
          <w:sz w:val="24"/>
          <w:szCs w:val="24"/>
        </w:rPr>
        <w:t xml:space="preserve"> </w:t>
      </w:r>
    </w:p>
    <w:p w:rsidR="00CE36FB" w:rsidRDefault="00211041" w:rsidP="00606E5A">
      <w:pPr>
        <w:pStyle w:val="ListParagraph"/>
        <w:numPr>
          <w:ilvl w:val="0"/>
          <w:numId w:val="12"/>
        </w:numPr>
        <w:ind w:left="540" w:hanging="270"/>
        <w:rPr>
          <w:sz w:val="24"/>
          <w:szCs w:val="24"/>
        </w:rPr>
      </w:pPr>
      <w:r w:rsidRPr="00CE36FB">
        <w:rPr>
          <w:sz w:val="24"/>
          <w:szCs w:val="24"/>
        </w:rPr>
        <w:t>It articulated ethical principles that formed the basis for the HHS Human Subjects Regulations</w:t>
      </w:r>
    </w:p>
    <w:p w:rsidR="00211041" w:rsidRPr="00CE36FB" w:rsidRDefault="00211041" w:rsidP="00606E5A">
      <w:pPr>
        <w:pStyle w:val="ListParagraph"/>
        <w:numPr>
          <w:ilvl w:val="0"/>
          <w:numId w:val="12"/>
        </w:numPr>
        <w:ind w:left="540" w:hanging="270"/>
        <w:rPr>
          <w:sz w:val="24"/>
          <w:szCs w:val="24"/>
        </w:rPr>
      </w:pPr>
      <w:r w:rsidRPr="00CE36FB">
        <w:rPr>
          <w:sz w:val="24"/>
          <w:szCs w:val="24"/>
        </w:rPr>
        <w:t>It was a seminal document about individual autonomy and respect</w:t>
      </w:r>
    </w:p>
    <w:p w:rsidR="00DF757E" w:rsidRPr="00211041" w:rsidRDefault="00DF757E" w:rsidP="002C5A76">
      <w:pPr>
        <w:pStyle w:val="ListParagraph"/>
        <w:ind w:left="540" w:hanging="270"/>
        <w:rPr>
          <w:sz w:val="24"/>
          <w:szCs w:val="24"/>
        </w:rPr>
      </w:pPr>
    </w:p>
    <w:p w:rsidR="00DF757E" w:rsidRPr="009D0B97" w:rsidRDefault="0037531B" w:rsidP="002C5A76">
      <w:pPr>
        <w:pStyle w:val="ListParagraph"/>
        <w:ind w:left="270" w:hanging="904"/>
        <w:rPr>
          <w:b/>
          <w:sz w:val="24"/>
          <w:szCs w:val="24"/>
        </w:rPr>
      </w:pPr>
      <w:r w:rsidRPr="0037531B">
        <w:rPr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2"/>
              <w:format w:val="UPPERCASE"/>
            </w:textInput>
          </w:ffData>
        </w:fldChar>
      </w:r>
      <w:r w:rsidRPr="0037531B">
        <w:rPr>
          <w:sz w:val="32"/>
          <w:szCs w:val="32"/>
        </w:rPr>
        <w:instrText xml:space="preserve"> FORMTEXT </w:instrText>
      </w:r>
      <w:r w:rsidRPr="0037531B">
        <w:rPr>
          <w:sz w:val="32"/>
          <w:szCs w:val="32"/>
        </w:rPr>
      </w:r>
      <w:r w:rsidRPr="0037531B">
        <w:rPr>
          <w:sz w:val="32"/>
          <w:szCs w:val="32"/>
        </w:rPr>
        <w:fldChar w:fldCharType="separate"/>
      </w:r>
      <w:r w:rsidRPr="0037531B">
        <w:rPr>
          <w:noProof/>
          <w:sz w:val="32"/>
          <w:szCs w:val="32"/>
        </w:rPr>
        <w:t> </w:t>
      </w:r>
      <w:r w:rsidRPr="0037531B">
        <w:rPr>
          <w:noProof/>
          <w:sz w:val="32"/>
          <w:szCs w:val="32"/>
        </w:rPr>
        <w:t> </w:t>
      </w:r>
      <w:r w:rsidRPr="0037531B">
        <w:rPr>
          <w:sz w:val="32"/>
          <w:szCs w:val="32"/>
        </w:rPr>
        <w:fldChar w:fldCharType="end"/>
      </w:r>
      <w:r w:rsidR="0072521A">
        <w:rPr>
          <w:sz w:val="24"/>
          <w:szCs w:val="24"/>
        </w:rPr>
        <w:t xml:space="preserve"> </w:t>
      </w:r>
      <w:r w:rsidR="009D0B97">
        <w:rPr>
          <w:sz w:val="24"/>
          <w:szCs w:val="24"/>
        </w:rPr>
        <w:t xml:space="preserve">     </w:t>
      </w:r>
      <w:r w:rsidR="0072521A" w:rsidRPr="009D0B97">
        <w:rPr>
          <w:b/>
          <w:sz w:val="24"/>
          <w:szCs w:val="24"/>
        </w:rPr>
        <w:t xml:space="preserve">2. </w:t>
      </w:r>
      <w:r w:rsidR="00610AB7" w:rsidRPr="009D0B97">
        <w:rPr>
          <w:b/>
          <w:sz w:val="24"/>
          <w:szCs w:val="24"/>
        </w:rPr>
        <w:t>An institutionally designated authority, other than the investigator, should determine that proposed studies are exempt from regulatory requirements.</w:t>
      </w:r>
    </w:p>
    <w:p w:rsidR="00610AB7" w:rsidRPr="00DF757E" w:rsidRDefault="00610AB7" w:rsidP="002C5A76">
      <w:pPr>
        <w:pStyle w:val="ListParagraph"/>
        <w:numPr>
          <w:ilvl w:val="0"/>
          <w:numId w:val="13"/>
        </w:numPr>
        <w:ind w:left="540" w:hanging="270"/>
        <w:rPr>
          <w:sz w:val="24"/>
          <w:szCs w:val="24"/>
        </w:rPr>
      </w:pPr>
      <w:r w:rsidRPr="00DF757E">
        <w:rPr>
          <w:sz w:val="24"/>
          <w:szCs w:val="24"/>
        </w:rPr>
        <w:t>True</w:t>
      </w:r>
    </w:p>
    <w:p w:rsidR="00610AB7" w:rsidRDefault="00610AB7" w:rsidP="002C5A76">
      <w:pPr>
        <w:pStyle w:val="ListParagraph"/>
        <w:numPr>
          <w:ilvl w:val="0"/>
          <w:numId w:val="13"/>
        </w:numPr>
        <w:ind w:left="540" w:hanging="270"/>
        <w:rPr>
          <w:sz w:val="24"/>
          <w:szCs w:val="24"/>
        </w:rPr>
      </w:pPr>
      <w:r w:rsidRPr="00DF757E">
        <w:rPr>
          <w:sz w:val="24"/>
          <w:szCs w:val="24"/>
        </w:rPr>
        <w:t>False</w:t>
      </w:r>
    </w:p>
    <w:p w:rsidR="00182D24" w:rsidRPr="00DF757E" w:rsidRDefault="00182D24" w:rsidP="0072521A">
      <w:pPr>
        <w:pStyle w:val="ListParagraph"/>
        <w:ind w:left="-630"/>
        <w:rPr>
          <w:sz w:val="24"/>
          <w:szCs w:val="24"/>
        </w:rPr>
      </w:pPr>
    </w:p>
    <w:p w:rsidR="00182D24" w:rsidRPr="009D0B97" w:rsidRDefault="0037531B" w:rsidP="002C5A76">
      <w:pPr>
        <w:pStyle w:val="ListParagraph"/>
        <w:ind w:left="270" w:hanging="904"/>
        <w:rPr>
          <w:b/>
          <w:noProof/>
          <w:sz w:val="24"/>
          <w:szCs w:val="24"/>
        </w:rPr>
      </w:pPr>
      <w:r w:rsidRPr="0037531B">
        <w:rPr>
          <w:noProof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2"/>
              <w:format w:val="UPPERCASE"/>
            </w:textInput>
          </w:ffData>
        </w:fldChar>
      </w:r>
      <w:r w:rsidRPr="0037531B">
        <w:rPr>
          <w:noProof/>
          <w:sz w:val="32"/>
          <w:szCs w:val="32"/>
        </w:rPr>
        <w:instrText xml:space="preserve"> FORMTEXT </w:instrText>
      </w:r>
      <w:r w:rsidRPr="0037531B">
        <w:rPr>
          <w:noProof/>
          <w:sz w:val="32"/>
          <w:szCs w:val="32"/>
        </w:rPr>
      </w:r>
      <w:r w:rsidRPr="0037531B">
        <w:rPr>
          <w:noProof/>
          <w:sz w:val="32"/>
          <w:szCs w:val="32"/>
        </w:rPr>
        <w:fldChar w:fldCharType="separate"/>
      </w:r>
      <w:r w:rsidRPr="0037531B">
        <w:rPr>
          <w:noProof/>
          <w:sz w:val="32"/>
          <w:szCs w:val="32"/>
        </w:rPr>
        <w:t> </w:t>
      </w:r>
      <w:r w:rsidRPr="0037531B">
        <w:rPr>
          <w:noProof/>
          <w:sz w:val="32"/>
          <w:szCs w:val="32"/>
        </w:rPr>
        <w:t> </w:t>
      </w:r>
      <w:r w:rsidRPr="0037531B">
        <w:rPr>
          <w:noProof/>
          <w:sz w:val="32"/>
          <w:szCs w:val="32"/>
        </w:rPr>
        <w:fldChar w:fldCharType="end"/>
      </w:r>
      <w:r w:rsidR="0072521A">
        <w:rPr>
          <w:noProof/>
          <w:sz w:val="24"/>
          <w:szCs w:val="24"/>
        </w:rPr>
        <w:t xml:space="preserve"> </w:t>
      </w:r>
      <w:r w:rsidR="009D0B97">
        <w:rPr>
          <w:noProof/>
          <w:sz w:val="24"/>
          <w:szCs w:val="24"/>
        </w:rPr>
        <w:t xml:space="preserve">     </w:t>
      </w:r>
      <w:r w:rsidR="0072521A" w:rsidRPr="009D0B97">
        <w:rPr>
          <w:b/>
          <w:noProof/>
          <w:sz w:val="24"/>
          <w:szCs w:val="24"/>
        </w:rPr>
        <w:t xml:space="preserve">3. </w:t>
      </w:r>
      <w:r w:rsidR="00610AB7" w:rsidRPr="009D0B97">
        <w:rPr>
          <w:b/>
          <w:noProof/>
          <w:sz w:val="24"/>
          <w:szCs w:val="24"/>
        </w:rPr>
        <w:t>A “systematic investigation designed to develop or contribute to generalizable knowledge” may include:</w:t>
      </w:r>
    </w:p>
    <w:p w:rsidR="00610AB7" w:rsidRPr="00182D24" w:rsidRDefault="00610AB7" w:rsidP="002C5A76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182D24">
        <w:rPr>
          <w:sz w:val="24"/>
          <w:szCs w:val="24"/>
        </w:rPr>
        <w:t>Evaluation</w:t>
      </w:r>
    </w:p>
    <w:p w:rsidR="00610AB7" w:rsidRPr="00182D24" w:rsidRDefault="00610AB7" w:rsidP="002C5A76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182D24">
        <w:rPr>
          <w:sz w:val="24"/>
          <w:szCs w:val="24"/>
        </w:rPr>
        <w:t>Research Development</w:t>
      </w:r>
    </w:p>
    <w:p w:rsidR="00610AB7" w:rsidRPr="00182D24" w:rsidRDefault="00610AB7" w:rsidP="002C5A76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182D24">
        <w:rPr>
          <w:sz w:val="24"/>
          <w:szCs w:val="24"/>
        </w:rPr>
        <w:t>Testing</w:t>
      </w:r>
    </w:p>
    <w:p w:rsidR="00610AB7" w:rsidRDefault="00610AB7" w:rsidP="002C5A76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182D24">
        <w:rPr>
          <w:sz w:val="24"/>
          <w:szCs w:val="24"/>
        </w:rPr>
        <w:t>All of the above</w:t>
      </w:r>
    </w:p>
    <w:p w:rsidR="00E14614" w:rsidRPr="00182D24" w:rsidRDefault="00E14614" w:rsidP="002C5A76">
      <w:pPr>
        <w:pStyle w:val="ListParagraph"/>
        <w:ind w:left="540"/>
        <w:rPr>
          <w:sz w:val="24"/>
          <w:szCs w:val="24"/>
        </w:rPr>
      </w:pPr>
    </w:p>
    <w:p w:rsidR="00E14614" w:rsidRPr="009D0B97" w:rsidRDefault="004042A7" w:rsidP="0072521A">
      <w:pPr>
        <w:pStyle w:val="ListParagraph"/>
        <w:ind w:left="-630"/>
        <w:rPr>
          <w:b/>
          <w:sz w:val="24"/>
          <w:szCs w:val="24"/>
        </w:rPr>
      </w:pPr>
      <w:r w:rsidRPr="004042A7">
        <w:rPr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2"/>
              <w:format w:val="UPPERCASE"/>
            </w:textInput>
          </w:ffData>
        </w:fldChar>
      </w:r>
      <w:r w:rsidRPr="004042A7">
        <w:rPr>
          <w:sz w:val="32"/>
          <w:szCs w:val="32"/>
        </w:rPr>
        <w:instrText xml:space="preserve"> FORMTEXT </w:instrText>
      </w:r>
      <w:r w:rsidRPr="004042A7">
        <w:rPr>
          <w:sz w:val="32"/>
          <w:szCs w:val="32"/>
        </w:rPr>
      </w:r>
      <w:r w:rsidRPr="004042A7">
        <w:rPr>
          <w:sz w:val="32"/>
          <w:szCs w:val="32"/>
        </w:rPr>
        <w:fldChar w:fldCharType="separate"/>
      </w:r>
      <w:r w:rsidRPr="004042A7">
        <w:rPr>
          <w:noProof/>
          <w:sz w:val="32"/>
          <w:szCs w:val="32"/>
        </w:rPr>
        <w:t> </w:t>
      </w:r>
      <w:r w:rsidRPr="004042A7">
        <w:rPr>
          <w:noProof/>
          <w:sz w:val="32"/>
          <w:szCs w:val="32"/>
        </w:rPr>
        <w:t> </w:t>
      </w:r>
      <w:r w:rsidRPr="004042A7">
        <w:rPr>
          <w:sz w:val="32"/>
          <w:szCs w:val="32"/>
        </w:rPr>
        <w:fldChar w:fldCharType="end"/>
      </w:r>
      <w:r w:rsidR="009D0B97">
        <w:rPr>
          <w:sz w:val="24"/>
          <w:szCs w:val="24"/>
        </w:rPr>
        <w:tab/>
        <w:t xml:space="preserve">    </w:t>
      </w:r>
      <w:r w:rsidR="0072521A">
        <w:rPr>
          <w:sz w:val="24"/>
          <w:szCs w:val="24"/>
        </w:rPr>
        <w:t xml:space="preserve"> </w:t>
      </w:r>
      <w:r w:rsidR="0072521A" w:rsidRPr="009D0B97">
        <w:rPr>
          <w:b/>
          <w:sz w:val="24"/>
          <w:szCs w:val="24"/>
        </w:rPr>
        <w:t xml:space="preserve">4. </w:t>
      </w:r>
      <w:r w:rsidR="00610AB7" w:rsidRPr="009D0B97">
        <w:rPr>
          <w:b/>
          <w:sz w:val="24"/>
          <w:szCs w:val="24"/>
        </w:rPr>
        <w:t xml:space="preserve">The three fundamental </w:t>
      </w:r>
      <w:r w:rsidR="00BB4949" w:rsidRPr="009D0B97">
        <w:rPr>
          <w:b/>
          <w:sz w:val="24"/>
          <w:szCs w:val="24"/>
        </w:rPr>
        <w:t>aspects</w:t>
      </w:r>
      <w:r w:rsidR="00610AB7" w:rsidRPr="009D0B97">
        <w:rPr>
          <w:b/>
          <w:sz w:val="24"/>
          <w:szCs w:val="24"/>
        </w:rPr>
        <w:t xml:space="preserve"> of informed consent are:</w:t>
      </w:r>
    </w:p>
    <w:p w:rsidR="00CE36FB" w:rsidRPr="00E14614" w:rsidRDefault="00CE36FB" w:rsidP="00CE36FB">
      <w:pPr>
        <w:pStyle w:val="ListParagraph"/>
        <w:numPr>
          <w:ilvl w:val="0"/>
          <w:numId w:val="23"/>
        </w:numPr>
        <w:ind w:left="540" w:hanging="270"/>
        <w:rPr>
          <w:sz w:val="24"/>
          <w:szCs w:val="24"/>
        </w:rPr>
      </w:pPr>
      <w:r w:rsidRPr="00E14614">
        <w:rPr>
          <w:sz w:val="24"/>
          <w:szCs w:val="24"/>
        </w:rPr>
        <w:t>Voluntariness, Comprehension, Disclosure</w:t>
      </w:r>
    </w:p>
    <w:p w:rsidR="00610AB7" w:rsidRPr="00E14614" w:rsidRDefault="00610AB7" w:rsidP="00344531">
      <w:pPr>
        <w:pStyle w:val="ListParagraph"/>
        <w:numPr>
          <w:ilvl w:val="0"/>
          <w:numId w:val="23"/>
        </w:numPr>
        <w:ind w:left="540" w:hanging="270"/>
        <w:rPr>
          <w:sz w:val="24"/>
          <w:szCs w:val="24"/>
        </w:rPr>
      </w:pPr>
      <w:r w:rsidRPr="00E14614">
        <w:rPr>
          <w:sz w:val="24"/>
          <w:szCs w:val="24"/>
        </w:rPr>
        <w:t>Voluntariness, Privacy, Respect</w:t>
      </w:r>
    </w:p>
    <w:p w:rsidR="00610AB7" w:rsidRPr="00E14614" w:rsidRDefault="00610AB7" w:rsidP="002C5A76">
      <w:pPr>
        <w:pStyle w:val="ListParagraph"/>
        <w:numPr>
          <w:ilvl w:val="0"/>
          <w:numId w:val="23"/>
        </w:numPr>
        <w:ind w:left="540" w:hanging="270"/>
        <w:rPr>
          <w:sz w:val="24"/>
          <w:szCs w:val="24"/>
        </w:rPr>
      </w:pPr>
      <w:r w:rsidRPr="00E14614">
        <w:rPr>
          <w:sz w:val="24"/>
          <w:szCs w:val="24"/>
        </w:rPr>
        <w:t>Benefits, Comprehension, Privacy</w:t>
      </w:r>
    </w:p>
    <w:p w:rsidR="00610AB7" w:rsidRDefault="00610AB7" w:rsidP="002C5A76">
      <w:pPr>
        <w:pStyle w:val="ListParagraph"/>
        <w:numPr>
          <w:ilvl w:val="0"/>
          <w:numId w:val="23"/>
        </w:numPr>
        <w:ind w:left="540" w:hanging="270"/>
        <w:rPr>
          <w:sz w:val="24"/>
          <w:szCs w:val="24"/>
        </w:rPr>
      </w:pPr>
      <w:r w:rsidRPr="00E14614">
        <w:rPr>
          <w:sz w:val="24"/>
          <w:szCs w:val="24"/>
        </w:rPr>
        <w:t>Disclosure, Comprehension, Privacy</w:t>
      </w:r>
    </w:p>
    <w:p w:rsidR="002A3406" w:rsidRPr="00E14614" w:rsidRDefault="002A3406" w:rsidP="0072521A">
      <w:pPr>
        <w:pStyle w:val="ListParagraph"/>
        <w:ind w:left="-630"/>
        <w:rPr>
          <w:sz w:val="24"/>
          <w:szCs w:val="24"/>
        </w:rPr>
      </w:pPr>
    </w:p>
    <w:p w:rsidR="002A3406" w:rsidRPr="009D0B97" w:rsidRDefault="004042A7" w:rsidP="002C5A76">
      <w:pPr>
        <w:pStyle w:val="ListParagraph"/>
        <w:ind w:left="270" w:hanging="904"/>
        <w:rPr>
          <w:b/>
          <w:noProof/>
          <w:sz w:val="24"/>
          <w:szCs w:val="24"/>
        </w:rPr>
      </w:pPr>
      <w:r w:rsidRPr="004042A7">
        <w:rPr>
          <w:noProof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2"/>
              <w:format w:val="UPPERCASE"/>
            </w:textInput>
          </w:ffData>
        </w:fldChar>
      </w:r>
      <w:r w:rsidRPr="004042A7">
        <w:rPr>
          <w:noProof/>
          <w:sz w:val="32"/>
          <w:szCs w:val="32"/>
        </w:rPr>
        <w:instrText xml:space="preserve"> FORMTEXT </w:instrText>
      </w:r>
      <w:r w:rsidRPr="004042A7">
        <w:rPr>
          <w:noProof/>
          <w:sz w:val="32"/>
          <w:szCs w:val="32"/>
        </w:rPr>
      </w:r>
      <w:r w:rsidRPr="004042A7">
        <w:rPr>
          <w:noProof/>
          <w:sz w:val="32"/>
          <w:szCs w:val="32"/>
        </w:rPr>
        <w:fldChar w:fldCharType="separate"/>
      </w:r>
      <w:r w:rsidRPr="004042A7">
        <w:rPr>
          <w:noProof/>
          <w:sz w:val="32"/>
          <w:szCs w:val="32"/>
        </w:rPr>
        <w:t> </w:t>
      </w:r>
      <w:r w:rsidRPr="004042A7">
        <w:rPr>
          <w:noProof/>
          <w:sz w:val="32"/>
          <w:szCs w:val="32"/>
        </w:rPr>
        <w:t> </w:t>
      </w:r>
      <w:r w:rsidRPr="004042A7">
        <w:rPr>
          <w:noProof/>
          <w:sz w:val="32"/>
          <w:szCs w:val="32"/>
        </w:rPr>
        <w:fldChar w:fldCharType="end"/>
      </w:r>
      <w:r w:rsidR="0072521A">
        <w:rPr>
          <w:noProof/>
          <w:sz w:val="24"/>
          <w:szCs w:val="24"/>
        </w:rPr>
        <w:t xml:space="preserve"> </w:t>
      </w:r>
      <w:r w:rsidR="009D0B97">
        <w:rPr>
          <w:noProof/>
          <w:sz w:val="24"/>
          <w:szCs w:val="24"/>
        </w:rPr>
        <w:t xml:space="preserve">    </w:t>
      </w:r>
      <w:r w:rsidR="0072521A" w:rsidRPr="009D0B97">
        <w:rPr>
          <w:b/>
          <w:noProof/>
          <w:sz w:val="24"/>
          <w:szCs w:val="24"/>
        </w:rPr>
        <w:t xml:space="preserve">5. </w:t>
      </w:r>
      <w:r w:rsidR="00610AB7" w:rsidRPr="009D0B97">
        <w:rPr>
          <w:b/>
          <w:noProof/>
          <w:sz w:val="24"/>
          <w:szCs w:val="24"/>
        </w:rPr>
        <w:t>The regulations strongly suggest but do not require that the informed consent process be delivered in a language that is understandable to the subject.</w:t>
      </w:r>
    </w:p>
    <w:p w:rsidR="00610AB7" w:rsidRPr="002A3406" w:rsidRDefault="00610AB7" w:rsidP="002C5A76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A3406">
        <w:rPr>
          <w:sz w:val="24"/>
          <w:szCs w:val="24"/>
        </w:rPr>
        <w:t>True</w:t>
      </w:r>
    </w:p>
    <w:p w:rsidR="00DD77AA" w:rsidRDefault="00610AB7" w:rsidP="002C5A76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A3406">
        <w:rPr>
          <w:sz w:val="24"/>
          <w:szCs w:val="24"/>
        </w:rPr>
        <w:t>False</w:t>
      </w:r>
    </w:p>
    <w:p w:rsidR="00DD77AA" w:rsidRDefault="00DD77AA" w:rsidP="0072521A">
      <w:pPr>
        <w:ind w:left="-630"/>
      </w:pPr>
      <w:r>
        <w:br w:type="page"/>
      </w:r>
    </w:p>
    <w:p w:rsidR="00F016F7" w:rsidRPr="00F016F7" w:rsidRDefault="004042A7" w:rsidP="002C5A76">
      <w:pPr>
        <w:pStyle w:val="ListParagraph"/>
        <w:ind w:left="270" w:hanging="904"/>
        <w:rPr>
          <w:noProof/>
          <w:sz w:val="24"/>
          <w:szCs w:val="24"/>
        </w:rPr>
      </w:pPr>
      <w:r>
        <w:rPr>
          <w:noProof/>
          <w:sz w:val="32"/>
          <w:szCs w:val="32"/>
        </w:rPr>
        <w:lastRenderedPageBreak/>
        <w:fldChar w:fldCharType="begin">
          <w:ffData>
            <w:name w:val=""/>
            <w:enabled/>
            <w:calcOnExit w:val="0"/>
            <w:textInput>
              <w:maxLength w:val="2"/>
              <w:format w:val="UPPERCASE"/>
            </w:textInput>
          </w:ffData>
        </w:fldChar>
      </w:r>
      <w:r>
        <w:rPr>
          <w:noProof/>
          <w:sz w:val="32"/>
          <w:szCs w:val="32"/>
        </w:rPr>
        <w:instrText xml:space="preserve"> FORMTEXT </w:instrText>
      </w:r>
      <w:r>
        <w:rPr>
          <w:noProof/>
          <w:sz w:val="32"/>
          <w:szCs w:val="32"/>
        </w:rPr>
      </w:r>
      <w:r>
        <w:rPr>
          <w:noProof/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fldChar w:fldCharType="end"/>
      </w:r>
      <w:r w:rsidR="0072521A">
        <w:rPr>
          <w:noProof/>
          <w:sz w:val="24"/>
          <w:szCs w:val="24"/>
        </w:rPr>
        <w:t xml:space="preserve">  </w:t>
      </w:r>
      <w:r w:rsidR="009D0B97">
        <w:rPr>
          <w:noProof/>
          <w:sz w:val="24"/>
          <w:szCs w:val="24"/>
        </w:rPr>
        <w:t xml:space="preserve">    </w:t>
      </w:r>
      <w:r w:rsidR="0072521A" w:rsidRPr="009D0B97">
        <w:rPr>
          <w:b/>
          <w:noProof/>
          <w:sz w:val="24"/>
          <w:szCs w:val="24"/>
        </w:rPr>
        <w:t xml:space="preserve">6. </w:t>
      </w:r>
      <w:r w:rsidR="00610AB7" w:rsidRPr="009D0B97">
        <w:rPr>
          <w:b/>
          <w:noProof/>
          <w:sz w:val="24"/>
          <w:szCs w:val="24"/>
        </w:rPr>
        <w:t>What is an appropriate method for maintaining confidentiality of private information obtained from human subjects?</w:t>
      </w:r>
    </w:p>
    <w:p w:rsidR="00610AB7" w:rsidRPr="00F016F7" w:rsidRDefault="00610AB7" w:rsidP="002C5A76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F016F7">
        <w:rPr>
          <w:sz w:val="24"/>
          <w:szCs w:val="24"/>
        </w:rPr>
        <w:t>Keeping data in a password-protected database</w:t>
      </w:r>
    </w:p>
    <w:p w:rsidR="00610AB7" w:rsidRPr="00F016F7" w:rsidRDefault="00610AB7" w:rsidP="002C5A76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F016F7">
        <w:rPr>
          <w:sz w:val="24"/>
          <w:szCs w:val="24"/>
        </w:rPr>
        <w:t>Storing images in a secured cabinet</w:t>
      </w:r>
    </w:p>
    <w:p w:rsidR="00610AB7" w:rsidRPr="00F016F7" w:rsidRDefault="00610AB7" w:rsidP="002C5A76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F016F7">
        <w:rPr>
          <w:sz w:val="24"/>
          <w:szCs w:val="24"/>
        </w:rPr>
        <w:t>Coding data or specimens and keeping the key to the code in a separate, locked drawer</w:t>
      </w:r>
    </w:p>
    <w:p w:rsidR="00F016F7" w:rsidRDefault="00F016F7" w:rsidP="002C5A76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F016F7">
        <w:rPr>
          <w:sz w:val="24"/>
          <w:szCs w:val="24"/>
        </w:rPr>
        <w:t>All of the above</w:t>
      </w:r>
    </w:p>
    <w:p w:rsidR="009968E4" w:rsidRPr="00F016F7" w:rsidRDefault="009968E4" w:rsidP="0072521A">
      <w:pPr>
        <w:pStyle w:val="ListParagraph"/>
        <w:ind w:left="-630"/>
        <w:rPr>
          <w:sz w:val="24"/>
          <w:szCs w:val="24"/>
        </w:rPr>
      </w:pPr>
    </w:p>
    <w:p w:rsidR="009968E4" w:rsidRPr="009D0B97" w:rsidRDefault="004042A7" w:rsidP="002C5A76">
      <w:pPr>
        <w:pStyle w:val="ListParagraph"/>
        <w:ind w:left="270" w:hanging="904"/>
        <w:rPr>
          <w:b/>
          <w:noProof/>
          <w:sz w:val="24"/>
          <w:szCs w:val="24"/>
        </w:rPr>
      </w:pPr>
      <w:r w:rsidRPr="004042A7">
        <w:rPr>
          <w:noProof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2"/>
              <w:format w:val="UPPERCASE"/>
            </w:textInput>
          </w:ffData>
        </w:fldChar>
      </w:r>
      <w:r w:rsidRPr="004042A7">
        <w:rPr>
          <w:noProof/>
          <w:sz w:val="32"/>
          <w:szCs w:val="32"/>
        </w:rPr>
        <w:instrText xml:space="preserve"> FORMTEXT </w:instrText>
      </w:r>
      <w:r w:rsidRPr="004042A7">
        <w:rPr>
          <w:noProof/>
          <w:sz w:val="32"/>
          <w:szCs w:val="32"/>
        </w:rPr>
      </w:r>
      <w:r w:rsidRPr="004042A7">
        <w:rPr>
          <w:noProof/>
          <w:sz w:val="32"/>
          <w:szCs w:val="32"/>
        </w:rPr>
        <w:fldChar w:fldCharType="separate"/>
      </w:r>
      <w:r w:rsidRPr="004042A7">
        <w:rPr>
          <w:noProof/>
          <w:sz w:val="32"/>
          <w:szCs w:val="32"/>
        </w:rPr>
        <w:t> </w:t>
      </w:r>
      <w:r w:rsidRPr="004042A7">
        <w:rPr>
          <w:noProof/>
          <w:sz w:val="32"/>
          <w:szCs w:val="32"/>
        </w:rPr>
        <w:t> </w:t>
      </w:r>
      <w:r w:rsidRPr="004042A7">
        <w:rPr>
          <w:noProof/>
          <w:sz w:val="32"/>
          <w:szCs w:val="32"/>
        </w:rPr>
        <w:fldChar w:fldCharType="end"/>
      </w:r>
      <w:r w:rsidR="0072521A">
        <w:rPr>
          <w:noProof/>
          <w:sz w:val="24"/>
          <w:szCs w:val="24"/>
        </w:rPr>
        <w:t xml:space="preserve">  </w:t>
      </w:r>
      <w:r w:rsidR="009D0B97">
        <w:rPr>
          <w:noProof/>
          <w:sz w:val="24"/>
          <w:szCs w:val="24"/>
        </w:rPr>
        <w:t xml:space="preserve">    </w:t>
      </w:r>
      <w:r w:rsidR="0072521A" w:rsidRPr="009D0B97">
        <w:rPr>
          <w:b/>
          <w:noProof/>
          <w:sz w:val="24"/>
          <w:szCs w:val="24"/>
        </w:rPr>
        <w:t xml:space="preserve">7. </w:t>
      </w:r>
      <w:r w:rsidR="00610AB7" w:rsidRPr="009D0B97">
        <w:rPr>
          <w:b/>
          <w:noProof/>
          <w:sz w:val="24"/>
          <w:szCs w:val="24"/>
        </w:rPr>
        <w:t>If a researcher determines that his/her study poses no more than minimal risk as defined in 45 CFR 46, there is no need for the protocol to have IRB review and approval.</w:t>
      </w:r>
    </w:p>
    <w:p w:rsidR="00610AB7" w:rsidRPr="009968E4" w:rsidRDefault="00610AB7" w:rsidP="002C5A7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968E4">
        <w:rPr>
          <w:sz w:val="24"/>
          <w:szCs w:val="24"/>
        </w:rPr>
        <w:t>True</w:t>
      </w:r>
    </w:p>
    <w:p w:rsidR="00610AB7" w:rsidRDefault="00610AB7" w:rsidP="002C5A7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968E4">
        <w:rPr>
          <w:sz w:val="24"/>
          <w:szCs w:val="24"/>
        </w:rPr>
        <w:t>False</w:t>
      </w:r>
    </w:p>
    <w:p w:rsidR="00142D7F" w:rsidRDefault="00142D7F" w:rsidP="0072521A">
      <w:pPr>
        <w:pStyle w:val="ListParagraph"/>
        <w:ind w:left="-630"/>
        <w:rPr>
          <w:sz w:val="24"/>
          <w:szCs w:val="24"/>
        </w:rPr>
      </w:pPr>
    </w:p>
    <w:p w:rsidR="00142D7F" w:rsidRPr="009D0B97" w:rsidRDefault="004042A7" w:rsidP="002C5A76">
      <w:pPr>
        <w:pStyle w:val="ListParagraph"/>
        <w:ind w:left="270" w:hanging="904"/>
        <w:rPr>
          <w:b/>
          <w:noProof/>
          <w:sz w:val="24"/>
          <w:szCs w:val="24"/>
        </w:rPr>
      </w:pPr>
      <w:r w:rsidRPr="004042A7">
        <w:rPr>
          <w:noProof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2"/>
              <w:format w:val="UPPERCASE"/>
            </w:textInput>
          </w:ffData>
        </w:fldChar>
      </w:r>
      <w:r w:rsidRPr="004042A7">
        <w:rPr>
          <w:noProof/>
          <w:sz w:val="32"/>
          <w:szCs w:val="32"/>
        </w:rPr>
        <w:instrText xml:space="preserve"> FORMTEXT </w:instrText>
      </w:r>
      <w:r w:rsidRPr="004042A7">
        <w:rPr>
          <w:noProof/>
          <w:sz w:val="32"/>
          <w:szCs w:val="32"/>
        </w:rPr>
      </w:r>
      <w:r w:rsidRPr="004042A7">
        <w:rPr>
          <w:noProof/>
          <w:sz w:val="32"/>
          <w:szCs w:val="32"/>
        </w:rPr>
        <w:fldChar w:fldCharType="separate"/>
      </w:r>
      <w:r w:rsidRPr="004042A7">
        <w:rPr>
          <w:noProof/>
          <w:sz w:val="32"/>
          <w:szCs w:val="32"/>
        </w:rPr>
        <w:t> </w:t>
      </w:r>
      <w:r w:rsidRPr="004042A7">
        <w:rPr>
          <w:noProof/>
          <w:sz w:val="32"/>
          <w:szCs w:val="32"/>
        </w:rPr>
        <w:t> </w:t>
      </w:r>
      <w:r w:rsidRPr="004042A7">
        <w:rPr>
          <w:noProof/>
          <w:sz w:val="32"/>
          <w:szCs w:val="32"/>
        </w:rPr>
        <w:fldChar w:fldCharType="end"/>
      </w:r>
      <w:r w:rsidR="0072521A">
        <w:rPr>
          <w:noProof/>
          <w:sz w:val="24"/>
          <w:szCs w:val="24"/>
        </w:rPr>
        <w:t xml:space="preserve">  </w:t>
      </w:r>
      <w:r w:rsidR="009D0B97">
        <w:rPr>
          <w:noProof/>
          <w:sz w:val="24"/>
          <w:szCs w:val="24"/>
        </w:rPr>
        <w:t xml:space="preserve">    </w:t>
      </w:r>
      <w:r w:rsidR="0072521A" w:rsidRPr="009D0B97">
        <w:rPr>
          <w:b/>
          <w:noProof/>
          <w:sz w:val="24"/>
          <w:szCs w:val="24"/>
        </w:rPr>
        <w:t xml:space="preserve">8. </w:t>
      </w:r>
      <w:r w:rsidR="00142D7F" w:rsidRPr="009D0B97">
        <w:rPr>
          <w:b/>
          <w:noProof/>
          <w:sz w:val="24"/>
          <w:szCs w:val="24"/>
        </w:rPr>
        <w:t>When might human subjects research require investigators to obtain informed consent?</w:t>
      </w:r>
    </w:p>
    <w:p w:rsidR="00142D7F" w:rsidRDefault="00BC72AB" w:rsidP="00344531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Investigators must obtain informed consent if the study involves interactions with research participants</w:t>
      </w:r>
    </w:p>
    <w:p w:rsidR="00BC72AB" w:rsidRPr="00142D7F" w:rsidRDefault="00BC72AB" w:rsidP="00344531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Investigators must obtain informed consent if the study involves interventions with research participants</w:t>
      </w:r>
    </w:p>
    <w:p w:rsidR="00BC72AB" w:rsidRPr="00142D7F" w:rsidRDefault="00BC72AB" w:rsidP="00344531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Investigators must obtain informed consent if the study involves collection of private information from or about research participants</w:t>
      </w:r>
    </w:p>
    <w:p w:rsidR="00BC72AB" w:rsidRPr="002C5A76" w:rsidRDefault="00BC72AB" w:rsidP="00344531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2C5A76">
        <w:rPr>
          <w:sz w:val="24"/>
          <w:szCs w:val="24"/>
        </w:rPr>
        <w:t>All of the above</w:t>
      </w:r>
      <w:r w:rsidR="002C5A76">
        <w:rPr>
          <w:sz w:val="24"/>
          <w:szCs w:val="24"/>
        </w:rPr>
        <w:br/>
      </w:r>
    </w:p>
    <w:p w:rsidR="00BC72AB" w:rsidRPr="009D0B97" w:rsidRDefault="004042A7" w:rsidP="002C5A76">
      <w:pPr>
        <w:pStyle w:val="ListParagraph"/>
        <w:ind w:left="270" w:hanging="904"/>
        <w:rPr>
          <w:b/>
          <w:noProof/>
          <w:sz w:val="24"/>
          <w:szCs w:val="24"/>
        </w:rPr>
      </w:pPr>
      <w:r w:rsidRPr="004042A7">
        <w:rPr>
          <w:noProof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2"/>
              <w:format w:val="UPPERCASE"/>
            </w:textInput>
          </w:ffData>
        </w:fldChar>
      </w:r>
      <w:r w:rsidRPr="004042A7">
        <w:rPr>
          <w:noProof/>
          <w:sz w:val="32"/>
          <w:szCs w:val="32"/>
        </w:rPr>
        <w:instrText xml:space="preserve"> FORMTEXT </w:instrText>
      </w:r>
      <w:r w:rsidRPr="004042A7">
        <w:rPr>
          <w:noProof/>
          <w:sz w:val="32"/>
          <w:szCs w:val="32"/>
        </w:rPr>
      </w:r>
      <w:r w:rsidRPr="004042A7">
        <w:rPr>
          <w:noProof/>
          <w:sz w:val="32"/>
          <w:szCs w:val="32"/>
        </w:rPr>
        <w:fldChar w:fldCharType="separate"/>
      </w:r>
      <w:r w:rsidRPr="004042A7">
        <w:rPr>
          <w:noProof/>
          <w:sz w:val="32"/>
          <w:szCs w:val="32"/>
        </w:rPr>
        <w:t> </w:t>
      </w:r>
      <w:r w:rsidRPr="004042A7">
        <w:rPr>
          <w:noProof/>
          <w:sz w:val="32"/>
          <w:szCs w:val="32"/>
        </w:rPr>
        <w:t> </w:t>
      </w:r>
      <w:r w:rsidRPr="004042A7">
        <w:rPr>
          <w:noProof/>
          <w:sz w:val="32"/>
          <w:szCs w:val="32"/>
        </w:rPr>
        <w:fldChar w:fldCharType="end"/>
      </w:r>
      <w:r w:rsidR="0072521A">
        <w:rPr>
          <w:noProof/>
          <w:sz w:val="24"/>
          <w:szCs w:val="24"/>
        </w:rPr>
        <w:t xml:space="preserve">  </w:t>
      </w:r>
      <w:r w:rsidR="009D0B97">
        <w:rPr>
          <w:noProof/>
          <w:sz w:val="24"/>
          <w:szCs w:val="24"/>
        </w:rPr>
        <w:t xml:space="preserve">    </w:t>
      </w:r>
      <w:r w:rsidR="0072521A" w:rsidRPr="009D0B97">
        <w:rPr>
          <w:b/>
          <w:noProof/>
          <w:sz w:val="24"/>
          <w:szCs w:val="24"/>
        </w:rPr>
        <w:t xml:space="preserve">9. </w:t>
      </w:r>
      <w:r w:rsidR="00610AB7" w:rsidRPr="009D0B97">
        <w:rPr>
          <w:b/>
          <w:noProof/>
          <w:sz w:val="24"/>
          <w:szCs w:val="24"/>
        </w:rPr>
        <w:t>Because the expedited IRB review process is generally used for certain types of minimal risk</w:t>
      </w:r>
      <w:r w:rsidR="00BC72AB" w:rsidRPr="009D0B97">
        <w:rPr>
          <w:b/>
          <w:noProof/>
          <w:sz w:val="24"/>
          <w:szCs w:val="24"/>
        </w:rPr>
        <w:t xml:space="preserve"> </w:t>
      </w:r>
      <w:r w:rsidR="00610AB7" w:rsidRPr="009D0B97">
        <w:rPr>
          <w:b/>
          <w:noProof/>
          <w:sz w:val="24"/>
          <w:szCs w:val="24"/>
        </w:rPr>
        <w:t>research, it is less stringent than review by the full IRB.</w:t>
      </w:r>
    </w:p>
    <w:p w:rsidR="00610AB7" w:rsidRPr="00BC72AB" w:rsidRDefault="00610AB7" w:rsidP="002C5A76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BC72AB">
        <w:rPr>
          <w:sz w:val="24"/>
          <w:szCs w:val="24"/>
        </w:rPr>
        <w:t>True</w:t>
      </w:r>
    </w:p>
    <w:p w:rsidR="00610AB7" w:rsidRDefault="00610AB7" w:rsidP="002C5A76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BC72AB">
        <w:rPr>
          <w:sz w:val="24"/>
          <w:szCs w:val="24"/>
        </w:rPr>
        <w:t>False</w:t>
      </w:r>
    </w:p>
    <w:p w:rsidR="00310CA6" w:rsidRPr="00BC72AB" w:rsidRDefault="00310CA6" w:rsidP="0072521A">
      <w:pPr>
        <w:pStyle w:val="ListParagraph"/>
        <w:ind w:left="-630"/>
        <w:rPr>
          <w:sz w:val="24"/>
          <w:szCs w:val="24"/>
        </w:rPr>
      </w:pPr>
    </w:p>
    <w:p w:rsidR="00310CA6" w:rsidRPr="009D0B97" w:rsidRDefault="004042A7" w:rsidP="002C5A76">
      <w:pPr>
        <w:pStyle w:val="ListParagraph"/>
        <w:ind w:left="270" w:hanging="904"/>
        <w:rPr>
          <w:b/>
          <w:noProof/>
          <w:sz w:val="24"/>
          <w:szCs w:val="24"/>
        </w:rPr>
      </w:pPr>
      <w:r>
        <w:rPr>
          <w:noProof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2"/>
              <w:format w:val="UPPERCASE"/>
            </w:textInput>
          </w:ffData>
        </w:fldChar>
      </w:r>
      <w:r>
        <w:rPr>
          <w:noProof/>
          <w:sz w:val="32"/>
          <w:szCs w:val="32"/>
        </w:rPr>
        <w:instrText xml:space="preserve"> FORMTEXT </w:instrText>
      </w:r>
      <w:r>
        <w:rPr>
          <w:noProof/>
          <w:sz w:val="32"/>
          <w:szCs w:val="32"/>
        </w:rPr>
      </w:r>
      <w:r>
        <w:rPr>
          <w:noProof/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fldChar w:fldCharType="end"/>
      </w:r>
      <w:r w:rsidR="009D0B97">
        <w:rPr>
          <w:noProof/>
          <w:sz w:val="24"/>
          <w:szCs w:val="24"/>
        </w:rPr>
        <w:t xml:space="preserve">     </w:t>
      </w:r>
      <w:r w:rsidR="0072521A" w:rsidRPr="009D0B97">
        <w:rPr>
          <w:b/>
          <w:noProof/>
          <w:sz w:val="24"/>
          <w:szCs w:val="24"/>
        </w:rPr>
        <w:t xml:space="preserve">10. </w:t>
      </w:r>
      <w:r w:rsidR="00610AB7" w:rsidRPr="009D0B97">
        <w:rPr>
          <w:b/>
          <w:noProof/>
          <w:sz w:val="24"/>
          <w:szCs w:val="24"/>
        </w:rPr>
        <w:t>IRBs reviewing research in a different geographical location and/or cultural context have a</w:t>
      </w:r>
      <w:r w:rsidR="00310CA6" w:rsidRPr="009D0B97">
        <w:rPr>
          <w:b/>
          <w:noProof/>
          <w:sz w:val="24"/>
          <w:szCs w:val="24"/>
        </w:rPr>
        <w:t xml:space="preserve"> </w:t>
      </w:r>
      <w:r w:rsidR="00610AB7" w:rsidRPr="009D0B97">
        <w:rPr>
          <w:b/>
          <w:noProof/>
          <w:sz w:val="24"/>
          <w:szCs w:val="24"/>
        </w:rPr>
        <w:t>responsibility to:</w:t>
      </w:r>
    </w:p>
    <w:p w:rsidR="00610AB7" w:rsidRPr="00310CA6" w:rsidRDefault="00610AB7" w:rsidP="002C5A76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310CA6">
        <w:rPr>
          <w:sz w:val="24"/>
          <w:szCs w:val="24"/>
        </w:rPr>
        <w:t>Obtain knowledge of the local context by talking to those who have traveled to the region</w:t>
      </w:r>
    </w:p>
    <w:p w:rsidR="00610AB7" w:rsidRPr="00310CA6" w:rsidRDefault="00610AB7" w:rsidP="002C5A76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310CA6">
        <w:rPr>
          <w:sz w:val="24"/>
          <w:szCs w:val="24"/>
        </w:rPr>
        <w:t>Defer to an IRB that is situated within the local research context</w:t>
      </w:r>
    </w:p>
    <w:p w:rsidR="00610AB7" w:rsidRPr="00310CA6" w:rsidRDefault="00610AB7" w:rsidP="002C5A76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310CA6">
        <w:rPr>
          <w:sz w:val="24"/>
          <w:szCs w:val="24"/>
        </w:rPr>
        <w:t>Ask specialists with direct knowledge of the local research context to participate in IRB</w:t>
      </w:r>
      <w:r w:rsidR="00310CA6" w:rsidRPr="00310CA6">
        <w:rPr>
          <w:sz w:val="24"/>
          <w:szCs w:val="24"/>
        </w:rPr>
        <w:t xml:space="preserve"> </w:t>
      </w:r>
      <w:r w:rsidRPr="00310CA6">
        <w:rPr>
          <w:sz w:val="24"/>
          <w:szCs w:val="24"/>
        </w:rPr>
        <w:t>discussions</w:t>
      </w:r>
    </w:p>
    <w:p w:rsidR="00CE36FB" w:rsidRDefault="00CE36FB" w:rsidP="00CE36FB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310CA6">
        <w:rPr>
          <w:sz w:val="24"/>
          <w:szCs w:val="24"/>
        </w:rPr>
        <w:t>A or C</w:t>
      </w:r>
    </w:p>
    <w:p w:rsidR="00610AB7" w:rsidRPr="00310CA6" w:rsidRDefault="00610AB7" w:rsidP="002C5A76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310CA6">
        <w:rPr>
          <w:sz w:val="24"/>
          <w:szCs w:val="24"/>
        </w:rPr>
        <w:t>B or C</w:t>
      </w:r>
    </w:p>
    <w:p w:rsidR="00DD77AA" w:rsidRDefault="00DD77A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809DF" w:rsidRPr="009809DF" w:rsidRDefault="009809DF" w:rsidP="009809DF">
      <w:pPr>
        <w:rPr>
          <w:b/>
          <w:sz w:val="24"/>
          <w:szCs w:val="24"/>
        </w:rPr>
      </w:pPr>
      <w:r w:rsidRPr="009809DF">
        <w:rPr>
          <w:b/>
          <w:sz w:val="24"/>
          <w:szCs w:val="24"/>
        </w:rPr>
        <w:lastRenderedPageBreak/>
        <w:t>"On my honor I have neither given nor received unauthorized information regarding this work, I have followed and will continue to observe all regulations regarding it, and I am unaware of any violation of the Honor Code by others."</w:t>
      </w:r>
    </w:p>
    <w:p w:rsidR="00196FAC" w:rsidRDefault="00196FAC" w:rsidP="009809DF">
      <w:pPr>
        <w:rPr>
          <w:sz w:val="24"/>
          <w:szCs w:val="24"/>
        </w:rPr>
      </w:pPr>
    </w:p>
    <w:p w:rsidR="009809DF" w:rsidRPr="004042A7" w:rsidRDefault="009809DF" w:rsidP="009809DF">
      <w:pPr>
        <w:rPr>
          <w:sz w:val="32"/>
          <w:szCs w:val="32"/>
        </w:rPr>
      </w:pPr>
      <w:r w:rsidRPr="004042A7">
        <w:rPr>
          <w:sz w:val="32"/>
          <w:szCs w:val="32"/>
        </w:rPr>
        <w:t>Name</w:t>
      </w:r>
      <w:r w:rsidR="004042A7">
        <w:rPr>
          <w:sz w:val="32"/>
          <w:szCs w:val="32"/>
        </w:rPr>
        <w:tab/>
      </w:r>
      <w:r w:rsidR="0037531B" w:rsidRPr="004042A7">
        <w:rPr>
          <w:sz w:val="32"/>
          <w:szCs w:val="3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37531B" w:rsidRPr="004042A7">
        <w:rPr>
          <w:sz w:val="32"/>
          <w:szCs w:val="32"/>
          <w:u w:val="single"/>
        </w:rPr>
        <w:instrText xml:space="preserve"> FORMTEXT </w:instrText>
      </w:r>
      <w:r w:rsidR="0037531B" w:rsidRPr="004042A7">
        <w:rPr>
          <w:sz w:val="32"/>
          <w:szCs w:val="32"/>
          <w:u w:val="single"/>
        </w:rPr>
      </w:r>
      <w:r w:rsidR="0037531B" w:rsidRPr="004042A7">
        <w:rPr>
          <w:sz w:val="32"/>
          <w:szCs w:val="32"/>
          <w:u w:val="single"/>
        </w:rPr>
        <w:fldChar w:fldCharType="separate"/>
      </w:r>
      <w:r w:rsidR="0037531B" w:rsidRPr="004042A7">
        <w:rPr>
          <w:noProof/>
          <w:sz w:val="32"/>
          <w:szCs w:val="32"/>
          <w:u w:val="single"/>
        </w:rPr>
        <w:t> </w:t>
      </w:r>
      <w:r w:rsidR="0037531B" w:rsidRPr="004042A7">
        <w:rPr>
          <w:noProof/>
          <w:sz w:val="32"/>
          <w:szCs w:val="32"/>
          <w:u w:val="single"/>
        </w:rPr>
        <w:t> </w:t>
      </w:r>
      <w:r w:rsidR="0037531B" w:rsidRPr="004042A7">
        <w:rPr>
          <w:noProof/>
          <w:sz w:val="32"/>
          <w:szCs w:val="32"/>
          <w:u w:val="single"/>
        </w:rPr>
        <w:t> </w:t>
      </w:r>
      <w:r w:rsidR="0037531B" w:rsidRPr="004042A7">
        <w:rPr>
          <w:noProof/>
          <w:sz w:val="32"/>
          <w:szCs w:val="32"/>
          <w:u w:val="single"/>
        </w:rPr>
        <w:t> </w:t>
      </w:r>
      <w:r w:rsidR="0037531B" w:rsidRPr="004042A7">
        <w:rPr>
          <w:noProof/>
          <w:sz w:val="32"/>
          <w:szCs w:val="32"/>
          <w:u w:val="single"/>
        </w:rPr>
        <w:t> </w:t>
      </w:r>
      <w:r w:rsidR="0037531B" w:rsidRPr="004042A7">
        <w:rPr>
          <w:sz w:val="32"/>
          <w:szCs w:val="32"/>
          <w:u w:val="single"/>
        </w:rPr>
        <w:fldChar w:fldCharType="end"/>
      </w:r>
      <w:bookmarkEnd w:id="2"/>
    </w:p>
    <w:p w:rsidR="00196FAC" w:rsidRPr="004042A7" w:rsidRDefault="00196FAC" w:rsidP="009809DF">
      <w:pPr>
        <w:rPr>
          <w:sz w:val="32"/>
          <w:szCs w:val="32"/>
        </w:rPr>
      </w:pPr>
    </w:p>
    <w:p w:rsidR="009809DF" w:rsidRPr="004042A7" w:rsidRDefault="009809DF" w:rsidP="009809DF">
      <w:pPr>
        <w:rPr>
          <w:sz w:val="32"/>
          <w:szCs w:val="32"/>
          <w:u w:val="single"/>
        </w:rPr>
      </w:pPr>
      <w:r w:rsidRPr="004042A7">
        <w:rPr>
          <w:sz w:val="32"/>
          <w:szCs w:val="32"/>
        </w:rPr>
        <w:t>Date</w:t>
      </w:r>
      <w:r w:rsidR="0037531B" w:rsidRPr="004042A7">
        <w:rPr>
          <w:sz w:val="32"/>
          <w:szCs w:val="32"/>
        </w:rPr>
        <w:tab/>
      </w:r>
      <w:r w:rsidR="0037531B" w:rsidRPr="004042A7">
        <w:rPr>
          <w:sz w:val="32"/>
          <w:szCs w:val="3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37531B" w:rsidRPr="004042A7">
        <w:rPr>
          <w:sz w:val="32"/>
          <w:szCs w:val="32"/>
          <w:u w:val="single"/>
        </w:rPr>
        <w:instrText xml:space="preserve"> FORMTEXT </w:instrText>
      </w:r>
      <w:r w:rsidR="0037531B" w:rsidRPr="004042A7">
        <w:rPr>
          <w:sz w:val="32"/>
          <w:szCs w:val="32"/>
          <w:u w:val="single"/>
        </w:rPr>
      </w:r>
      <w:r w:rsidR="0037531B" w:rsidRPr="004042A7">
        <w:rPr>
          <w:sz w:val="32"/>
          <w:szCs w:val="32"/>
          <w:u w:val="single"/>
        </w:rPr>
        <w:fldChar w:fldCharType="separate"/>
      </w:r>
      <w:r w:rsidR="0037531B" w:rsidRPr="004042A7">
        <w:rPr>
          <w:noProof/>
          <w:sz w:val="32"/>
          <w:szCs w:val="32"/>
          <w:u w:val="single"/>
        </w:rPr>
        <w:t> </w:t>
      </w:r>
      <w:r w:rsidR="0037531B" w:rsidRPr="004042A7">
        <w:rPr>
          <w:noProof/>
          <w:sz w:val="32"/>
          <w:szCs w:val="32"/>
          <w:u w:val="single"/>
        </w:rPr>
        <w:t> </w:t>
      </w:r>
      <w:r w:rsidR="0037531B" w:rsidRPr="004042A7">
        <w:rPr>
          <w:noProof/>
          <w:sz w:val="32"/>
          <w:szCs w:val="32"/>
          <w:u w:val="single"/>
        </w:rPr>
        <w:t> </w:t>
      </w:r>
      <w:r w:rsidR="0037531B" w:rsidRPr="004042A7">
        <w:rPr>
          <w:noProof/>
          <w:sz w:val="32"/>
          <w:szCs w:val="32"/>
          <w:u w:val="single"/>
        </w:rPr>
        <w:t> </w:t>
      </w:r>
      <w:r w:rsidR="0037531B" w:rsidRPr="004042A7">
        <w:rPr>
          <w:noProof/>
          <w:sz w:val="32"/>
          <w:szCs w:val="32"/>
          <w:u w:val="single"/>
        </w:rPr>
        <w:t> </w:t>
      </w:r>
      <w:r w:rsidR="0037531B" w:rsidRPr="004042A7">
        <w:rPr>
          <w:sz w:val="32"/>
          <w:szCs w:val="32"/>
          <w:u w:val="single"/>
        </w:rPr>
        <w:fldChar w:fldCharType="end"/>
      </w:r>
      <w:bookmarkEnd w:id="3"/>
    </w:p>
    <w:p w:rsidR="0037531B" w:rsidRDefault="0037531B" w:rsidP="009809DF">
      <w:pPr>
        <w:rPr>
          <w:sz w:val="24"/>
          <w:szCs w:val="24"/>
          <w:u w:val="single"/>
        </w:rPr>
      </w:pPr>
    </w:p>
    <w:p w:rsidR="0037531B" w:rsidRPr="0037531B" w:rsidRDefault="0037531B" w:rsidP="009809DF">
      <w:pPr>
        <w:rPr>
          <w:sz w:val="24"/>
          <w:szCs w:val="24"/>
        </w:rPr>
      </w:pPr>
      <w:r>
        <w:rPr>
          <w:sz w:val="24"/>
          <w:szCs w:val="24"/>
        </w:rPr>
        <w:t xml:space="preserve">Please type your </w:t>
      </w:r>
      <w:proofErr w:type="gramStart"/>
      <w:r>
        <w:rPr>
          <w:sz w:val="24"/>
          <w:szCs w:val="24"/>
        </w:rPr>
        <w:t xml:space="preserve">name and date of completion in the fields above and email this document to </w:t>
      </w:r>
      <w:hyperlink r:id="rId6" w:history="1">
        <w:r w:rsidRPr="00A02AE3">
          <w:rPr>
            <w:rStyle w:val="Hyperlink"/>
            <w:sz w:val="24"/>
            <w:szCs w:val="24"/>
          </w:rPr>
          <w:t>hsirb@davidson.edu</w:t>
        </w:r>
      </w:hyperlink>
      <w:proofErr w:type="gramEnd"/>
      <w:r>
        <w:rPr>
          <w:sz w:val="24"/>
          <w:szCs w:val="24"/>
        </w:rPr>
        <w:t xml:space="preserve"> as an attachment.</w:t>
      </w:r>
    </w:p>
    <w:sectPr w:rsidR="0037531B" w:rsidRPr="00375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F4A"/>
    <w:multiLevelType w:val="hybridMultilevel"/>
    <w:tmpl w:val="5D2E3D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458C"/>
    <w:multiLevelType w:val="hybridMultilevel"/>
    <w:tmpl w:val="818A00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F2CB9"/>
    <w:multiLevelType w:val="hybridMultilevel"/>
    <w:tmpl w:val="CE8458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604C3"/>
    <w:multiLevelType w:val="hybridMultilevel"/>
    <w:tmpl w:val="D8DC2E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3916"/>
    <w:multiLevelType w:val="hybridMultilevel"/>
    <w:tmpl w:val="802A6F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F010B"/>
    <w:multiLevelType w:val="hybridMultilevel"/>
    <w:tmpl w:val="890AD0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74E4"/>
    <w:multiLevelType w:val="hybridMultilevel"/>
    <w:tmpl w:val="592E98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A3BEC"/>
    <w:multiLevelType w:val="hybridMultilevel"/>
    <w:tmpl w:val="24C4B7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23831"/>
    <w:multiLevelType w:val="hybridMultilevel"/>
    <w:tmpl w:val="CE8458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62246"/>
    <w:multiLevelType w:val="hybridMultilevel"/>
    <w:tmpl w:val="CE8458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C217A"/>
    <w:multiLevelType w:val="hybridMultilevel"/>
    <w:tmpl w:val="CE8458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240B6"/>
    <w:multiLevelType w:val="hybridMultilevel"/>
    <w:tmpl w:val="88A807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83881"/>
    <w:multiLevelType w:val="hybridMultilevel"/>
    <w:tmpl w:val="CE8458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7154D"/>
    <w:multiLevelType w:val="hybridMultilevel"/>
    <w:tmpl w:val="D8BC3C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C7DAE"/>
    <w:multiLevelType w:val="hybridMultilevel"/>
    <w:tmpl w:val="963871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63467"/>
    <w:multiLevelType w:val="hybridMultilevel"/>
    <w:tmpl w:val="058066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600910"/>
    <w:multiLevelType w:val="hybridMultilevel"/>
    <w:tmpl w:val="9D74E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D370F"/>
    <w:multiLevelType w:val="hybridMultilevel"/>
    <w:tmpl w:val="C78E38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2477D"/>
    <w:multiLevelType w:val="hybridMultilevel"/>
    <w:tmpl w:val="95127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860D4"/>
    <w:multiLevelType w:val="hybridMultilevel"/>
    <w:tmpl w:val="D00C15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65F97"/>
    <w:multiLevelType w:val="hybridMultilevel"/>
    <w:tmpl w:val="EAB017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C7E62"/>
    <w:multiLevelType w:val="hybridMultilevel"/>
    <w:tmpl w:val="ABE88D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810EB"/>
    <w:multiLevelType w:val="hybridMultilevel"/>
    <w:tmpl w:val="67A48A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6703B"/>
    <w:multiLevelType w:val="hybridMultilevel"/>
    <w:tmpl w:val="B59EDF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E4D06"/>
    <w:multiLevelType w:val="hybridMultilevel"/>
    <w:tmpl w:val="CE8458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C3A32"/>
    <w:multiLevelType w:val="hybridMultilevel"/>
    <w:tmpl w:val="24C4B7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401AB"/>
    <w:multiLevelType w:val="hybridMultilevel"/>
    <w:tmpl w:val="CE8458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15325"/>
    <w:multiLevelType w:val="hybridMultilevel"/>
    <w:tmpl w:val="CE8458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E388B"/>
    <w:multiLevelType w:val="hybridMultilevel"/>
    <w:tmpl w:val="CE8458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672B05"/>
    <w:multiLevelType w:val="hybridMultilevel"/>
    <w:tmpl w:val="CE8458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F0871"/>
    <w:multiLevelType w:val="hybridMultilevel"/>
    <w:tmpl w:val="F06AA7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1"/>
  </w:num>
  <w:num w:numId="5">
    <w:abstractNumId w:val="11"/>
  </w:num>
  <w:num w:numId="6">
    <w:abstractNumId w:val="6"/>
  </w:num>
  <w:num w:numId="7">
    <w:abstractNumId w:val="4"/>
  </w:num>
  <w:num w:numId="8">
    <w:abstractNumId w:val="22"/>
  </w:num>
  <w:num w:numId="9">
    <w:abstractNumId w:val="0"/>
  </w:num>
  <w:num w:numId="10">
    <w:abstractNumId w:val="19"/>
  </w:num>
  <w:num w:numId="11">
    <w:abstractNumId w:val="14"/>
  </w:num>
  <w:num w:numId="12">
    <w:abstractNumId w:val="7"/>
  </w:num>
  <w:num w:numId="13">
    <w:abstractNumId w:val="27"/>
  </w:num>
  <w:num w:numId="14">
    <w:abstractNumId w:val="30"/>
  </w:num>
  <w:num w:numId="15">
    <w:abstractNumId w:val="5"/>
  </w:num>
  <w:num w:numId="16">
    <w:abstractNumId w:val="21"/>
  </w:num>
  <w:num w:numId="17">
    <w:abstractNumId w:val="3"/>
  </w:num>
  <w:num w:numId="18">
    <w:abstractNumId w:val="16"/>
  </w:num>
  <w:num w:numId="19">
    <w:abstractNumId w:val="13"/>
  </w:num>
  <w:num w:numId="20">
    <w:abstractNumId w:val="23"/>
  </w:num>
  <w:num w:numId="21">
    <w:abstractNumId w:val="18"/>
  </w:num>
  <w:num w:numId="22">
    <w:abstractNumId w:val="12"/>
  </w:num>
  <w:num w:numId="23">
    <w:abstractNumId w:val="26"/>
  </w:num>
  <w:num w:numId="24">
    <w:abstractNumId w:val="10"/>
  </w:num>
  <w:num w:numId="25">
    <w:abstractNumId w:val="28"/>
  </w:num>
  <w:num w:numId="26">
    <w:abstractNumId w:val="29"/>
  </w:num>
  <w:num w:numId="27">
    <w:abstractNumId w:val="8"/>
  </w:num>
  <w:num w:numId="28">
    <w:abstractNumId w:val="24"/>
  </w:num>
  <w:num w:numId="29">
    <w:abstractNumId w:val="2"/>
  </w:num>
  <w:num w:numId="30">
    <w:abstractNumId w:val="25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qEdE4A2+9OD+xAG3LN977PJTuRKxzhT5FEq5+RGXQLkhPviz22upB9xPzfmD4IMgQNvcQXG86qWjEG4sVlOog==" w:salt="EAAP5d8LfiUJILtdgHKss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B7"/>
    <w:rsid w:val="00024DAA"/>
    <w:rsid w:val="000A2852"/>
    <w:rsid w:val="00142D7F"/>
    <w:rsid w:val="00182D24"/>
    <w:rsid w:val="00196FAC"/>
    <w:rsid w:val="00211041"/>
    <w:rsid w:val="002A3406"/>
    <w:rsid w:val="002C5A76"/>
    <w:rsid w:val="00310CA6"/>
    <w:rsid w:val="00344531"/>
    <w:rsid w:val="0037531B"/>
    <w:rsid w:val="003F7D90"/>
    <w:rsid w:val="004042A7"/>
    <w:rsid w:val="00412D8F"/>
    <w:rsid w:val="00610AB7"/>
    <w:rsid w:val="0072521A"/>
    <w:rsid w:val="00753522"/>
    <w:rsid w:val="00795E1E"/>
    <w:rsid w:val="00877989"/>
    <w:rsid w:val="009809DF"/>
    <w:rsid w:val="009968E4"/>
    <w:rsid w:val="009D0B97"/>
    <w:rsid w:val="00A52490"/>
    <w:rsid w:val="00AA6F1E"/>
    <w:rsid w:val="00B32D6C"/>
    <w:rsid w:val="00BB4949"/>
    <w:rsid w:val="00BC72AB"/>
    <w:rsid w:val="00CE36FB"/>
    <w:rsid w:val="00DD77AA"/>
    <w:rsid w:val="00DF757E"/>
    <w:rsid w:val="00E14614"/>
    <w:rsid w:val="00E34B8B"/>
    <w:rsid w:val="00E64FD4"/>
    <w:rsid w:val="00F0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B3928"/>
  <w15:chartTrackingRefBased/>
  <w15:docId w15:val="{5BD04DC9-3E20-4127-BEB6-A89856A5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4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F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4F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64F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104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6F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sirb@davidson.edu" TargetMode="External"/><Relationship Id="rId5" Type="http://schemas.openxmlformats.org/officeDocument/2006/relationships/hyperlink" Target="mailto:hsirb@davids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Davidson College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Muchane, Mary</dc:creator>
  <cp:keywords/>
  <dc:description/>
  <cp:lastModifiedBy>Winecoff, Beverly</cp:lastModifiedBy>
  <cp:revision>2</cp:revision>
  <dcterms:created xsi:type="dcterms:W3CDTF">2019-09-02T15:15:00Z</dcterms:created>
  <dcterms:modified xsi:type="dcterms:W3CDTF">2019-09-02T15:15:00Z</dcterms:modified>
</cp:coreProperties>
</file>